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80" w:rsidRDefault="000F1180"/>
    <w:p w:rsidR="00783A9A" w:rsidRDefault="00783A9A" w:rsidP="000F1180">
      <w:pPr>
        <w:jc w:val="both"/>
      </w:pPr>
    </w:p>
    <w:p w:rsidR="00731357" w:rsidRDefault="0081174C" w:rsidP="000F1180">
      <w:pPr>
        <w:jc w:val="both"/>
        <w:rPr>
          <w:b/>
        </w:rPr>
      </w:pPr>
      <w:r>
        <w:rPr>
          <w:b/>
          <w:caps/>
        </w:rPr>
        <w:t>restaurátor műhely</w:t>
      </w:r>
    </w:p>
    <w:p w:rsidR="005D2754" w:rsidRDefault="005D2754" w:rsidP="000F1180">
      <w:pPr>
        <w:jc w:val="both"/>
      </w:pPr>
    </w:p>
    <w:p w:rsidR="008A47A4" w:rsidRDefault="008A47A4" w:rsidP="0081174C"/>
    <w:p w:rsidR="008A47A4" w:rsidRDefault="008A47A4" w:rsidP="0081174C">
      <w:r>
        <w:t>1. FUNKCIONÁLIS – TECHNOLÓGIAI ÁTTEKINTÉS</w:t>
      </w:r>
    </w:p>
    <w:p w:rsidR="008A47A4" w:rsidRDefault="008A47A4" w:rsidP="0081174C"/>
    <w:p w:rsidR="0081174C" w:rsidRDefault="0081174C" w:rsidP="0081174C">
      <w:r>
        <w:t xml:space="preserve">A restaurálandó műtárgyakat a teherautóból először a </w:t>
      </w:r>
      <w:r w:rsidRPr="00CE7C17">
        <w:rPr>
          <w:b/>
        </w:rPr>
        <w:t>nagyterem</w:t>
      </w:r>
      <w:r>
        <w:t>ben pakolják ki.</w:t>
      </w:r>
      <w:r>
        <w:rPr>
          <w:rFonts w:cstheme="minorHAnsi"/>
        </w:rPr>
        <w:t xml:space="preserve"> </w:t>
      </w:r>
      <w:r>
        <w:t xml:space="preserve">Itt történik a különböző tárgyak szétszerelése, </w:t>
      </w:r>
      <w:r>
        <w:rPr>
          <w:rFonts w:cstheme="minorHAnsi"/>
        </w:rPr>
        <w:t xml:space="preserve">szétválogatása, </w:t>
      </w:r>
      <w:r w:rsidRPr="001D4E0F">
        <w:rPr>
          <w:rFonts w:cstheme="minorHAnsi"/>
        </w:rPr>
        <w:t>elosztása</w:t>
      </w:r>
      <w:r>
        <w:rPr>
          <w:rFonts w:cstheme="minorHAnsi"/>
        </w:rPr>
        <w:t xml:space="preserve">. </w:t>
      </w:r>
      <w:r>
        <w:t xml:space="preserve">A teremben mozgatható, fém asztalok is találhatóak, ezeken lehet végezni az olyan tárgyak restaurálását, amik speciális technológiát nem igényelnek, illetve nem járnak nagy porral. </w:t>
      </w:r>
      <w:r>
        <w:br/>
      </w:r>
    </w:p>
    <w:p w:rsidR="0081174C" w:rsidRDefault="0081174C" w:rsidP="0081174C">
      <w:r>
        <w:t>A nagyteremhez a rakodó udvarról úgynevezett dokkolón keresztül lehet eljutni, amin az átjutást ipari kapu biztosítja. Szükséges a nagy belmagasság, jó megvilágítás.</w:t>
      </w:r>
    </w:p>
    <w:p w:rsidR="0081174C" w:rsidRDefault="0081174C" w:rsidP="0081174C"/>
    <w:p w:rsidR="0081174C" w:rsidRDefault="0081174C" w:rsidP="0081174C">
      <w:r>
        <w:t xml:space="preserve">A nagyteremből a lehető legegyszerűbben kell megközelíteni a </w:t>
      </w:r>
      <w:r w:rsidRPr="00CE7C17">
        <w:rPr>
          <w:b/>
        </w:rPr>
        <w:t>szakműhelyek</w:t>
      </w:r>
      <w:r>
        <w:t>et, biztosítani kell a gördülékeny anyag- és tehermozgatást. A szakműhelyekben történik a műtárgyak szakosodott restaurálása.</w:t>
      </w:r>
    </w:p>
    <w:p w:rsidR="0081174C" w:rsidRDefault="0081174C" w:rsidP="0081174C">
      <w:pPr>
        <w:rPr>
          <w:rFonts w:cstheme="minorHAnsi"/>
          <w:u w:val="single"/>
        </w:rPr>
      </w:pPr>
      <w:r>
        <w:br/>
      </w:r>
      <w:r w:rsidRPr="009F2A55">
        <w:rPr>
          <w:u w:val="single"/>
        </w:rPr>
        <w:t>Kőrestaurátor</w:t>
      </w:r>
      <w:r>
        <w:rPr>
          <w:u w:val="single"/>
        </w:rPr>
        <w:t xml:space="preserve"> </w:t>
      </w:r>
      <w:r w:rsidRPr="009F2A55">
        <w:rPr>
          <w:u w:val="single"/>
        </w:rPr>
        <w:t>műhely</w:t>
      </w:r>
      <w:r>
        <w:t xml:space="preserve">: kőtárgyak restaurálása. Kell egy durvatisztító, ami nagynyomású hidegvizet igényel. </w:t>
      </w:r>
      <w:r w:rsidRPr="00A9640A">
        <w:rPr>
          <w:rFonts w:cstheme="minorHAnsi"/>
        </w:rPr>
        <w:t xml:space="preserve">A helyiségben nagyobb elektromos igényű </w:t>
      </w:r>
      <w:r w:rsidRPr="009F2A55">
        <w:rPr>
          <w:rFonts w:cstheme="minorHAnsi"/>
        </w:rPr>
        <w:t>vágó és csiszoló eszközökre</w:t>
      </w:r>
      <w:r w:rsidRPr="00A9640A">
        <w:rPr>
          <w:rFonts w:cstheme="minorHAnsi"/>
        </w:rPr>
        <w:t xml:space="preserve"> van szükség.</w:t>
      </w:r>
      <w:r>
        <w:rPr>
          <w:rFonts w:cstheme="minorHAnsi"/>
        </w:rPr>
        <w:br/>
      </w:r>
    </w:p>
    <w:p w:rsidR="0081174C" w:rsidRDefault="0081174C" w:rsidP="0081174C">
      <w:pPr>
        <w:rPr>
          <w:rFonts w:cstheme="minorHAnsi"/>
          <w:u w:val="single"/>
        </w:rPr>
      </w:pPr>
      <w:r w:rsidRPr="009F2A55">
        <w:rPr>
          <w:rFonts w:cstheme="minorHAnsi"/>
          <w:u w:val="single"/>
        </w:rPr>
        <w:t>Farestaurátor</w:t>
      </w:r>
      <w:r>
        <w:rPr>
          <w:rFonts w:cstheme="minorHAnsi"/>
          <w:u w:val="single"/>
        </w:rPr>
        <w:t xml:space="preserve"> </w:t>
      </w:r>
      <w:r w:rsidRPr="009F2A55">
        <w:rPr>
          <w:rFonts w:cstheme="minorHAnsi"/>
          <w:u w:val="single"/>
        </w:rPr>
        <w:t>műhely</w:t>
      </w:r>
      <w:r>
        <w:rPr>
          <w:rFonts w:cstheme="minorHAnsi"/>
        </w:rPr>
        <w:t xml:space="preserve">: fatárgyak restaurálása. +Lakkozó helyiség (a lakkozás során felszabadult gázokat el kell szívni!) </w:t>
      </w:r>
      <w:r w:rsidRPr="00A9640A">
        <w:rPr>
          <w:rFonts w:cstheme="minorHAnsi"/>
        </w:rPr>
        <w:t xml:space="preserve">Az itt található nagyobb elektromos igényű </w:t>
      </w:r>
      <w:r w:rsidRPr="00114AEA">
        <w:rPr>
          <w:rFonts w:cstheme="minorHAnsi"/>
        </w:rPr>
        <w:t>eszközök a gyalu, csiszolópad, fűrészgép.</w:t>
      </w:r>
      <w:r>
        <w:rPr>
          <w:rFonts w:cstheme="minorHAnsi"/>
        </w:rPr>
        <w:br/>
      </w:r>
    </w:p>
    <w:p w:rsidR="0081174C" w:rsidRDefault="0081174C" w:rsidP="0081174C">
      <w:pPr>
        <w:rPr>
          <w:rFonts w:cstheme="minorHAnsi"/>
        </w:rPr>
      </w:pPr>
      <w:r w:rsidRPr="009F2A55">
        <w:rPr>
          <w:rFonts w:cstheme="minorHAnsi"/>
          <w:u w:val="single"/>
        </w:rPr>
        <w:t>Festményrestaurátor műhely</w:t>
      </w:r>
      <w:r>
        <w:rPr>
          <w:rFonts w:cstheme="minorHAnsi"/>
        </w:rPr>
        <w:t>: festmények. I</w:t>
      </w:r>
      <w:r w:rsidRPr="00A9640A">
        <w:rPr>
          <w:rFonts w:cstheme="minorHAnsi"/>
        </w:rPr>
        <w:t xml:space="preserve">tt </w:t>
      </w:r>
      <w:r>
        <w:rPr>
          <w:rFonts w:cstheme="minorHAnsi"/>
        </w:rPr>
        <w:t xml:space="preserve">a </w:t>
      </w:r>
      <w:r w:rsidRPr="009F2A55">
        <w:rPr>
          <w:rFonts w:cstheme="minorHAnsi"/>
        </w:rPr>
        <w:t xml:space="preserve">vákuumasztal </w:t>
      </w:r>
      <w:r>
        <w:rPr>
          <w:rFonts w:cstheme="minorHAnsi"/>
        </w:rPr>
        <w:t xml:space="preserve">rendelkezik nagyobb </w:t>
      </w:r>
      <w:r w:rsidRPr="00A9640A">
        <w:rPr>
          <w:rFonts w:cstheme="minorHAnsi"/>
        </w:rPr>
        <w:t>elektromos igén</w:t>
      </w:r>
      <w:r>
        <w:rPr>
          <w:rFonts w:cstheme="minorHAnsi"/>
        </w:rPr>
        <w:t>n</w:t>
      </w:r>
      <w:r w:rsidRPr="00A9640A">
        <w:rPr>
          <w:rFonts w:cstheme="minorHAnsi"/>
        </w:rPr>
        <w:t>y</w:t>
      </w:r>
      <w:r>
        <w:rPr>
          <w:rFonts w:cstheme="minorHAnsi"/>
        </w:rPr>
        <w:t>el</w:t>
      </w:r>
      <w:r w:rsidRPr="00A9640A">
        <w:rPr>
          <w:rFonts w:cstheme="minorHAnsi"/>
        </w:rPr>
        <w:t xml:space="preserve">, melyre a kész képet ráhelyezik, és a vákuumos technológiával kiszívják a vizet a vászonból. Utána </w:t>
      </w:r>
      <w:r>
        <w:rPr>
          <w:rFonts w:cstheme="minorHAnsi"/>
        </w:rPr>
        <w:t xml:space="preserve">a kész műtárgyat </w:t>
      </w:r>
      <w:r w:rsidRPr="00A9640A">
        <w:rPr>
          <w:rFonts w:cstheme="minorHAnsi"/>
        </w:rPr>
        <w:t>lelakkozzák.</w:t>
      </w:r>
    </w:p>
    <w:p w:rsidR="0081174C" w:rsidRDefault="0081174C" w:rsidP="0081174C">
      <w:pPr>
        <w:rPr>
          <w:rFonts w:cstheme="minorHAnsi"/>
        </w:rPr>
      </w:pPr>
    </w:p>
    <w:p w:rsidR="0081174C" w:rsidRDefault="0081174C" w:rsidP="0081174C">
      <w:pPr>
        <w:rPr>
          <w:rFonts w:cstheme="minorHAnsi"/>
        </w:rPr>
      </w:pPr>
      <w:r>
        <w:rPr>
          <w:rFonts w:cstheme="minorHAnsi"/>
        </w:rPr>
        <w:t>Mindegyik műhelynek kell a nagy belmagasság, a jó bevilágítás. Jó, hogyha mindegyik műhelynek van egy háttérraktára. (de nem muszáj, lehet a szükséges szerszámokat sarkokba rendezve is tárolni).</w:t>
      </w:r>
    </w:p>
    <w:p w:rsidR="0081174C" w:rsidRDefault="0081174C" w:rsidP="0081174C">
      <w:pPr>
        <w:rPr>
          <w:rFonts w:cstheme="minorHAnsi"/>
        </w:rPr>
      </w:pPr>
    </w:p>
    <w:p w:rsidR="0081174C" w:rsidRDefault="0081174C" w:rsidP="0081174C">
      <w:pPr>
        <w:rPr>
          <w:rFonts w:cstheme="minorHAnsi"/>
        </w:rPr>
      </w:pPr>
      <w:r w:rsidRPr="009F2A55">
        <w:rPr>
          <w:rFonts w:cstheme="minorHAnsi"/>
          <w:b/>
        </w:rPr>
        <w:t>Fotólabor</w:t>
      </w:r>
      <w:r>
        <w:rPr>
          <w:rFonts w:cstheme="minorHAnsi"/>
        </w:rPr>
        <w:t>: a kész tárgyakat ide hozhatják lefotózni. Sötétített terem, nagy belmagassággal.</w:t>
      </w:r>
    </w:p>
    <w:p w:rsidR="0081174C" w:rsidRDefault="0081174C" w:rsidP="0081174C">
      <w:pPr>
        <w:rPr>
          <w:rFonts w:cstheme="minorHAnsi"/>
          <w:b/>
        </w:rPr>
      </w:pPr>
    </w:p>
    <w:p w:rsidR="0081174C" w:rsidRDefault="0081174C" w:rsidP="0081174C">
      <w:pPr>
        <w:rPr>
          <w:rFonts w:cstheme="minorHAnsi"/>
        </w:rPr>
      </w:pPr>
      <w:r w:rsidRPr="009F2A55">
        <w:rPr>
          <w:rFonts w:cstheme="minorHAnsi"/>
          <w:b/>
        </w:rPr>
        <w:t>Anyagraktár</w:t>
      </w:r>
      <w:r>
        <w:rPr>
          <w:rFonts w:cstheme="minorHAnsi"/>
        </w:rPr>
        <w:t>: itt tárolják nagy mennyiségben a szükséges anyagokat (</w:t>
      </w:r>
      <w:proofErr w:type="spellStart"/>
      <w:r>
        <w:rPr>
          <w:rFonts w:cstheme="minorHAnsi"/>
        </w:rPr>
        <w:t>pl</w:t>
      </w:r>
      <w:proofErr w:type="spellEnd"/>
      <w:r>
        <w:rPr>
          <w:rFonts w:cstheme="minorHAnsi"/>
        </w:rPr>
        <w:t xml:space="preserve"> lakkok, festékek)</w:t>
      </w:r>
    </w:p>
    <w:p w:rsidR="0081174C" w:rsidRDefault="0081174C" w:rsidP="0081174C">
      <w:pPr>
        <w:rPr>
          <w:rFonts w:cstheme="minorHAnsi"/>
          <w:b/>
        </w:rPr>
      </w:pPr>
    </w:p>
    <w:p w:rsidR="0081174C" w:rsidRDefault="0081174C" w:rsidP="0081174C">
      <w:pPr>
        <w:rPr>
          <w:rFonts w:cstheme="minorHAnsi"/>
        </w:rPr>
      </w:pPr>
      <w:r w:rsidRPr="009F2A55">
        <w:rPr>
          <w:rFonts w:cstheme="minorHAnsi"/>
          <w:b/>
        </w:rPr>
        <w:t>Tárgyraktár</w:t>
      </w:r>
      <w:r>
        <w:rPr>
          <w:rFonts w:cstheme="minorHAnsi"/>
        </w:rPr>
        <w:t xml:space="preserve">: a kész tárgyakat itt tárolják. </w:t>
      </w:r>
    </w:p>
    <w:p w:rsidR="0081174C" w:rsidRDefault="0081174C" w:rsidP="0081174C">
      <w:pPr>
        <w:rPr>
          <w:rFonts w:cstheme="minorHAnsi"/>
          <w:b/>
        </w:rPr>
      </w:pPr>
    </w:p>
    <w:p w:rsidR="0081174C" w:rsidRDefault="0081174C" w:rsidP="0081174C">
      <w:pPr>
        <w:rPr>
          <w:rFonts w:cstheme="minorHAnsi"/>
        </w:rPr>
      </w:pPr>
      <w:r w:rsidRPr="006A3F68">
        <w:rPr>
          <w:rFonts w:cstheme="minorHAnsi"/>
          <w:b/>
        </w:rPr>
        <w:t>Mikroszkópos helyiség</w:t>
      </w:r>
      <w:r>
        <w:rPr>
          <w:rFonts w:cstheme="minorHAnsi"/>
        </w:rPr>
        <w:t>: nem feltétlenül kell, hogy külön legyen, egy vizsgálóasztalt végül is bárhol el lehet helyezni, csak megfelelő mennyiségű fény legyen ott, ahol használják.</w:t>
      </w:r>
    </w:p>
    <w:p w:rsidR="0081174C" w:rsidRDefault="0081174C" w:rsidP="0081174C">
      <w:pPr>
        <w:rPr>
          <w:rFonts w:cstheme="minorHAnsi"/>
          <w:b/>
        </w:rPr>
      </w:pPr>
    </w:p>
    <w:p w:rsidR="0081174C" w:rsidRDefault="0081174C" w:rsidP="0081174C">
      <w:pPr>
        <w:rPr>
          <w:rFonts w:cstheme="minorHAnsi"/>
        </w:rPr>
      </w:pPr>
      <w:r w:rsidRPr="00316BB7">
        <w:rPr>
          <w:rFonts w:cstheme="minorHAnsi"/>
          <w:b/>
        </w:rPr>
        <w:t>Kutatószoba, könyvtár, adattár</w:t>
      </w:r>
      <w:r>
        <w:rPr>
          <w:rFonts w:cstheme="minorHAnsi"/>
        </w:rPr>
        <w:t xml:space="preserve">: jó, hogyha van egy olyan helyiség, ahol a szükséges irodalmat, régebbi dokumentációkat, stb. lehet tárolni. </w:t>
      </w:r>
    </w:p>
    <w:p w:rsidR="0081174C" w:rsidRDefault="0081174C" w:rsidP="0081174C">
      <w:pPr>
        <w:rPr>
          <w:rFonts w:cstheme="minorHAnsi"/>
          <w:b/>
        </w:rPr>
      </w:pPr>
    </w:p>
    <w:p w:rsidR="0081174C" w:rsidRDefault="0081174C" w:rsidP="0081174C">
      <w:pPr>
        <w:rPr>
          <w:rFonts w:cstheme="minorHAnsi"/>
        </w:rPr>
      </w:pPr>
      <w:r w:rsidRPr="00316BB7">
        <w:rPr>
          <w:rFonts w:cstheme="minorHAnsi"/>
          <w:b/>
        </w:rPr>
        <w:t>Tárgyaló</w:t>
      </w:r>
      <w:r>
        <w:rPr>
          <w:rFonts w:cstheme="minorHAnsi"/>
        </w:rPr>
        <w:t>: ez is célszerű, ha az irodától külön helyiségben helyezkedik el.</w:t>
      </w:r>
    </w:p>
    <w:p w:rsidR="0081174C" w:rsidRDefault="0081174C" w:rsidP="0081174C">
      <w:pPr>
        <w:rPr>
          <w:rFonts w:cstheme="minorHAnsi"/>
        </w:rPr>
      </w:pPr>
    </w:p>
    <w:p w:rsidR="0081174C" w:rsidRDefault="0081174C" w:rsidP="0081174C">
      <w:pPr>
        <w:rPr>
          <w:rFonts w:cstheme="minorHAnsi"/>
        </w:rPr>
      </w:pPr>
      <w:r w:rsidRPr="0081174C">
        <w:rPr>
          <w:rFonts w:cstheme="minorHAnsi"/>
          <w:b/>
        </w:rPr>
        <w:t xml:space="preserve">Teakonyha: </w:t>
      </w:r>
      <w:bookmarkStart w:id="0" w:name="_GoBack"/>
      <w:bookmarkEnd w:id="0"/>
      <w:r w:rsidRPr="0081174C">
        <w:rPr>
          <w:rFonts w:cstheme="minorHAnsi"/>
        </w:rPr>
        <w:t>a dolgozók szociális</w:t>
      </w:r>
      <w:r>
        <w:rPr>
          <w:rFonts w:cstheme="minorHAnsi"/>
        </w:rPr>
        <w:t xml:space="preserve"> jólétét szolgálja, létesítése népegészségügyi előírás.</w:t>
      </w:r>
    </w:p>
    <w:p w:rsidR="0081174C" w:rsidRDefault="0081174C" w:rsidP="0081174C">
      <w:pPr>
        <w:rPr>
          <w:rFonts w:cstheme="minorHAnsi"/>
        </w:rPr>
      </w:pPr>
    </w:p>
    <w:p w:rsidR="00BA1F1C" w:rsidRPr="0081174C" w:rsidRDefault="0081174C" w:rsidP="0081174C">
      <w:pPr>
        <w:rPr>
          <w:b/>
        </w:rPr>
      </w:pPr>
      <w:r w:rsidRPr="0081174C">
        <w:rPr>
          <w:rFonts w:cstheme="minorHAnsi"/>
          <w:b/>
        </w:rPr>
        <w:t>Üzemi öltözők:</w:t>
      </w:r>
      <w:r>
        <w:rPr>
          <w:rFonts w:cstheme="minorHAnsi"/>
        </w:rPr>
        <w:t xml:space="preserve"> nemek szerint, a dolgozók munkavégzéséhez kell biztosítani.</w:t>
      </w:r>
      <w:r>
        <w:rPr>
          <w:rFonts w:cstheme="minorHAnsi"/>
          <w:b/>
        </w:rPr>
        <w:t xml:space="preserve"> </w:t>
      </w:r>
      <w:r w:rsidRPr="0081174C">
        <w:rPr>
          <w:rFonts w:cstheme="minorHAnsi"/>
          <w:b/>
        </w:rPr>
        <w:br/>
      </w:r>
    </w:p>
    <w:p w:rsidR="00BA1F1C" w:rsidRPr="00BA1F1C" w:rsidRDefault="00BA1F1C" w:rsidP="00BA1F1C"/>
    <w:p w:rsidR="00BA1F1C" w:rsidRPr="00BA1F1C" w:rsidRDefault="00BA1F1C" w:rsidP="00BA1F1C"/>
    <w:p w:rsidR="008A47A4" w:rsidRPr="008A47A4" w:rsidRDefault="008A47A4" w:rsidP="008A47A4">
      <w:pPr>
        <w:rPr>
          <w:b/>
        </w:rPr>
      </w:pPr>
      <w:r w:rsidRPr="008A47A4">
        <w:rPr>
          <w:b/>
        </w:rPr>
        <w:t>2. HELYISÉGLISTA</w:t>
      </w:r>
    </w:p>
    <w:p w:rsidR="008A47A4" w:rsidRDefault="008A47A4" w:rsidP="008A47A4">
      <w:pPr>
        <w:rPr>
          <w:rFonts w:ascii="CenturyGothic" w:hAnsi="CenturyGothic" w:cs="CenturyGothic"/>
          <w:sz w:val="16"/>
          <w:szCs w:val="16"/>
        </w:rPr>
      </w:pPr>
    </w:p>
    <w:p w:rsidR="008A47A4" w:rsidRDefault="008A47A4" w:rsidP="008A47A4">
      <w:pPr>
        <w:rPr>
          <w:rFonts w:ascii="CenturyGothic" w:hAnsi="CenturyGothic" w:cs="CenturyGothic"/>
          <w:sz w:val="16"/>
          <w:szCs w:val="16"/>
        </w:rPr>
      </w:pPr>
    </w:p>
    <w:p w:rsidR="008A47A4" w:rsidRPr="008A47A4" w:rsidRDefault="008A47A4" w:rsidP="008A47A4">
      <w:pPr>
        <w:rPr>
          <w:b/>
        </w:rPr>
      </w:pPr>
      <w:r w:rsidRPr="008A47A4">
        <w:rPr>
          <w:b/>
        </w:rPr>
        <w:t>KISZOLGÁLÓ TEREK</w:t>
      </w:r>
    </w:p>
    <w:p w:rsid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ELŐTÉR, PORTA – RECEPCIÓ 30M2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ind w:firstLine="708"/>
      </w:pPr>
      <w:r w:rsidRPr="008A47A4">
        <w:t xml:space="preserve">WC-MOSDÓ (NEMENKÉNT 1-1 DB 10M2/DB) </w:t>
      </w:r>
    </w:p>
    <w:p w:rsidR="008A47A4" w:rsidRPr="008A47A4" w:rsidRDefault="008A47A4" w:rsidP="008A47A4">
      <w:pPr>
        <w:ind w:firstLine="708"/>
        <w:rPr>
          <w:vertAlign w:val="superscript"/>
        </w:rPr>
      </w:pPr>
      <w:r w:rsidRPr="008A47A4">
        <w:t>ÖLTÖZŐ (NEMENKÉNT 1-1 DB 25M2/DB)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TEAKONYHA 20M2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IRODA 20M2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TÁRGYALÓ 20M2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 xml:space="preserve">KUTATÓSZOBA (+KÖNYV- </w:t>
      </w:r>
      <w:proofErr w:type="gramStart"/>
      <w:r w:rsidRPr="008A47A4">
        <w:t>ÉS</w:t>
      </w:r>
      <w:proofErr w:type="gramEnd"/>
      <w:r w:rsidRPr="008A47A4">
        <w:t xml:space="preserve"> ADATTÁR) 30M2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 xml:space="preserve">KÖZLEKEDŐK (LÉPCSŐHÁZ, FOLYOSÓ) ~80M2 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rPr>
          <w:b/>
        </w:rPr>
      </w:pPr>
    </w:p>
    <w:p w:rsidR="008A47A4" w:rsidRPr="008A47A4" w:rsidRDefault="008A47A4" w:rsidP="008A47A4">
      <w:pPr>
        <w:autoSpaceDE w:val="0"/>
        <w:autoSpaceDN w:val="0"/>
        <w:adjustRightInd w:val="0"/>
        <w:rPr>
          <w:b/>
        </w:rPr>
      </w:pPr>
    </w:p>
    <w:p w:rsidR="008A47A4" w:rsidRPr="008A47A4" w:rsidRDefault="008A47A4" w:rsidP="008A47A4">
      <w:pPr>
        <w:autoSpaceDE w:val="0"/>
        <w:autoSpaceDN w:val="0"/>
        <w:adjustRightInd w:val="0"/>
        <w:rPr>
          <w:b/>
        </w:rPr>
      </w:pPr>
      <w:r w:rsidRPr="008A47A4">
        <w:rPr>
          <w:b/>
        </w:rPr>
        <w:t>TECHNOLÓGIAI TEREK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NAGYTEREM, DOKKOLÓ (MÉRETEZETT FEDETT-NYITOTT ELŐTÉRREL) 80M2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ANYAGRAKTÁR 20M2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TÁRGYRAKT 20M2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KŐ MŰTEREM 80M2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DURVA TISZTÍTÓ 30M2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RAKTÁR 15M2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FESTMÉNY MŰTEREM 80M2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VÁKUUMASZTAL 30M2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RAKTÁR 15M2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FA MŰTEREM 80M2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LAKKOZÓ 30M2</w:t>
      </w: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RAKTÁR 15M2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FÓTÓLABOR + RAKTÁR 50M2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MIKROSZKÓP SZOBA 20M2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rPr>
          <w:b/>
        </w:rPr>
      </w:pPr>
    </w:p>
    <w:p w:rsidR="008A47A4" w:rsidRPr="008A47A4" w:rsidRDefault="008A47A4" w:rsidP="008A47A4">
      <w:pPr>
        <w:autoSpaceDE w:val="0"/>
        <w:autoSpaceDN w:val="0"/>
        <w:adjustRightInd w:val="0"/>
        <w:rPr>
          <w:b/>
        </w:rPr>
      </w:pPr>
    </w:p>
    <w:p w:rsidR="008A47A4" w:rsidRPr="008A47A4" w:rsidRDefault="008A47A4" w:rsidP="008A47A4">
      <w:pPr>
        <w:autoSpaceDE w:val="0"/>
        <w:autoSpaceDN w:val="0"/>
        <w:adjustRightInd w:val="0"/>
        <w:rPr>
          <w:b/>
        </w:rPr>
      </w:pPr>
      <w:r w:rsidRPr="008A47A4">
        <w:rPr>
          <w:b/>
        </w:rPr>
        <w:lastRenderedPageBreak/>
        <w:t>ÉPÜLETFENNTARTÁS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GÉPÉSZET 30M2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>TAKARÍTÓSZER RAKTÁR 5M2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</w:pPr>
      <w:r w:rsidRPr="008A47A4">
        <w:rPr>
          <w:b/>
        </w:rPr>
        <w:t>PARKOLÓK</w:t>
      </w:r>
    </w:p>
    <w:p w:rsidR="008A47A4" w:rsidRPr="008A47A4" w:rsidRDefault="008A47A4" w:rsidP="008A47A4">
      <w:pPr>
        <w:autoSpaceDE w:val="0"/>
        <w:autoSpaceDN w:val="0"/>
        <w:adjustRightInd w:val="0"/>
      </w:pPr>
    </w:p>
    <w:p w:rsidR="008A47A4" w:rsidRPr="008A47A4" w:rsidRDefault="008A47A4" w:rsidP="008A47A4">
      <w:pPr>
        <w:autoSpaceDE w:val="0"/>
        <w:autoSpaceDN w:val="0"/>
        <w:adjustRightInd w:val="0"/>
        <w:ind w:firstLine="708"/>
      </w:pPr>
      <w:r w:rsidRPr="008A47A4">
        <w:t xml:space="preserve">OTÉK ALAPJÁN 50% ENGEDMÉNNYEL </w:t>
      </w:r>
    </w:p>
    <w:p w:rsidR="00BA1F1C" w:rsidRPr="00BA1F1C" w:rsidRDefault="00BA1F1C" w:rsidP="00BA1F1C"/>
    <w:p w:rsidR="00BA1F1C" w:rsidRPr="00BA1F1C" w:rsidRDefault="00BA1F1C" w:rsidP="00BA1F1C"/>
    <w:p w:rsidR="00F35742" w:rsidRDefault="00F35742" w:rsidP="00BA1F1C">
      <w:pPr>
        <w:tabs>
          <w:tab w:val="left" w:pos="5920"/>
        </w:tabs>
        <w:jc w:val="both"/>
      </w:pPr>
    </w:p>
    <w:p w:rsidR="002C6C48" w:rsidRDefault="002C6C48" w:rsidP="00BA1F1C">
      <w:pPr>
        <w:tabs>
          <w:tab w:val="left" w:pos="5920"/>
        </w:tabs>
        <w:jc w:val="both"/>
      </w:pPr>
    </w:p>
    <w:p w:rsidR="00152B8F" w:rsidRDefault="00152B8F">
      <w:r>
        <w:br w:type="page"/>
      </w:r>
    </w:p>
    <w:p w:rsidR="002C6C48" w:rsidRDefault="002C6C48" w:rsidP="00BA1F1C">
      <w:pPr>
        <w:tabs>
          <w:tab w:val="left" w:pos="5920"/>
        </w:tabs>
        <w:jc w:val="both"/>
      </w:pPr>
    </w:p>
    <w:p w:rsidR="002C6C48" w:rsidRPr="002C6C48" w:rsidRDefault="002C6C48" w:rsidP="00BA1F1C">
      <w:pPr>
        <w:tabs>
          <w:tab w:val="left" w:pos="5920"/>
        </w:tabs>
        <w:jc w:val="both"/>
        <w:rPr>
          <w:b/>
        </w:rPr>
      </w:pPr>
      <w:r w:rsidRPr="002C6C48">
        <w:rPr>
          <w:b/>
        </w:rPr>
        <w:t>3. FUNKCIÓSÉMA</w:t>
      </w:r>
    </w:p>
    <w:p w:rsidR="002C6C48" w:rsidRDefault="002C6C48" w:rsidP="00BA1F1C">
      <w:pPr>
        <w:tabs>
          <w:tab w:val="left" w:pos="5920"/>
        </w:tabs>
        <w:jc w:val="both"/>
      </w:pPr>
    </w:p>
    <w:p w:rsidR="00152B8F" w:rsidRDefault="00966003" w:rsidP="00BA1F1C">
      <w:pPr>
        <w:tabs>
          <w:tab w:val="left" w:pos="5920"/>
        </w:tabs>
        <w:jc w:val="both"/>
      </w:pPr>
      <w:r>
        <w:rPr>
          <w:noProof/>
        </w:rPr>
        <w:lastRenderedPageBreak/>
        <w:drawing>
          <wp:inline distT="0" distB="0" distL="0" distR="0">
            <wp:extent cx="4680585" cy="4680585"/>
            <wp:effectExtent l="19050" t="0" r="5715" b="0"/>
            <wp:docPr id="1" name="Kép 1" descr="C:\Documents and Settings\zoltan\Asztal\funkciósé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zoltan\Asztal\funkciósém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585" cy="468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123" w:rsidRPr="00152B8F" w:rsidRDefault="00152B8F" w:rsidP="00152B8F">
      <w:pPr>
        <w:tabs>
          <w:tab w:val="left" w:pos="5920"/>
        </w:tabs>
        <w:jc w:val="both"/>
      </w:pPr>
      <w:r>
        <w:br/>
      </w:r>
      <w:r w:rsidR="00BA1F1C">
        <w:t>Budapest, 2013. szeptember</w:t>
      </w:r>
      <w:r w:rsidR="00F35742">
        <w:t xml:space="preserve"> hó</w:t>
      </w:r>
    </w:p>
    <w:sectPr w:rsidR="005F4123" w:rsidRPr="00152B8F" w:rsidSect="000F1180">
      <w:footerReference w:type="default" r:id="rId8"/>
      <w:headerReference w:type="first" r:id="rId9"/>
      <w:footerReference w:type="first" r:id="rId10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B8F" w:rsidRDefault="00152B8F">
      <w:r>
        <w:separator/>
      </w:r>
    </w:p>
  </w:endnote>
  <w:endnote w:type="continuationSeparator" w:id="0">
    <w:p w:rsidR="00152B8F" w:rsidRDefault="00152B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Goth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8F" w:rsidRPr="008C00C6" w:rsidRDefault="00152B8F" w:rsidP="008C00C6">
    <w:pPr>
      <w:pStyle w:val="llb"/>
      <w:pBdr>
        <w:top w:val="single" w:sz="4" w:space="1" w:color="auto"/>
      </w:pBdr>
      <w:rPr>
        <w:color w:val="808080"/>
      </w:rPr>
    </w:pPr>
    <w:r w:rsidRPr="008C00C6">
      <w:rPr>
        <w:color w:val="808080"/>
        <w:sz w:val="22"/>
        <w:szCs w:val="22"/>
      </w:rPr>
      <w:t xml:space="preserve">I P </w:t>
    </w:r>
    <w:proofErr w:type="gramStart"/>
    <w:r w:rsidRPr="008C00C6">
      <w:rPr>
        <w:color w:val="808080"/>
        <w:sz w:val="22"/>
        <w:szCs w:val="22"/>
      </w:rPr>
      <w:t>A</w:t>
    </w:r>
    <w:proofErr w:type="gramEnd"/>
    <w:r w:rsidRPr="008C00C6">
      <w:rPr>
        <w:color w:val="808080"/>
        <w:sz w:val="22"/>
        <w:szCs w:val="22"/>
      </w:rPr>
      <w:t xml:space="preserve"> R I   É S   M E Z Ő G A Z D A S Á G I   É P Ü L E T </w:t>
    </w:r>
    <w:proofErr w:type="spellStart"/>
    <w:r w:rsidRPr="008C00C6">
      <w:rPr>
        <w:color w:val="808080"/>
        <w:sz w:val="22"/>
        <w:szCs w:val="22"/>
      </w:rPr>
      <w:t>T</w:t>
    </w:r>
    <w:proofErr w:type="spellEnd"/>
    <w:r w:rsidRPr="008C00C6">
      <w:rPr>
        <w:color w:val="808080"/>
        <w:sz w:val="22"/>
        <w:szCs w:val="22"/>
      </w:rPr>
      <w:t xml:space="preserve"> E R V E Z É S I   T A N S Z É K – M U N K A H E L Y E K   É P Í T É S Z E T E 2. –  2 0 </w:t>
    </w:r>
    <w:r>
      <w:rPr>
        <w:color w:val="808080"/>
        <w:sz w:val="22"/>
        <w:szCs w:val="22"/>
      </w:rPr>
      <w:t>1 3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8F" w:rsidRPr="008C00C6" w:rsidRDefault="00152B8F" w:rsidP="008C00C6">
    <w:pPr>
      <w:pStyle w:val="llb"/>
      <w:pBdr>
        <w:top w:val="single" w:sz="4" w:space="1" w:color="auto"/>
      </w:pBdr>
      <w:rPr>
        <w:color w:val="808080"/>
        <w:sz w:val="22"/>
        <w:szCs w:val="22"/>
      </w:rPr>
    </w:pPr>
    <w:r w:rsidRPr="008C00C6">
      <w:rPr>
        <w:color w:val="808080"/>
        <w:sz w:val="22"/>
        <w:szCs w:val="22"/>
      </w:rPr>
      <w:t xml:space="preserve">I P </w:t>
    </w:r>
    <w:proofErr w:type="gramStart"/>
    <w:r w:rsidRPr="008C00C6">
      <w:rPr>
        <w:color w:val="808080"/>
        <w:sz w:val="22"/>
        <w:szCs w:val="22"/>
      </w:rPr>
      <w:t>A</w:t>
    </w:r>
    <w:proofErr w:type="gramEnd"/>
    <w:r w:rsidRPr="008C00C6">
      <w:rPr>
        <w:color w:val="808080"/>
        <w:sz w:val="22"/>
        <w:szCs w:val="22"/>
      </w:rPr>
      <w:t xml:space="preserve"> R I   É S   M E Z Ő G A Z D A S Á G I   É P Ü L E T </w:t>
    </w:r>
    <w:proofErr w:type="spellStart"/>
    <w:r w:rsidRPr="008C00C6">
      <w:rPr>
        <w:color w:val="808080"/>
        <w:sz w:val="22"/>
        <w:szCs w:val="22"/>
      </w:rPr>
      <w:t>T</w:t>
    </w:r>
    <w:proofErr w:type="spellEnd"/>
    <w:r w:rsidRPr="008C00C6">
      <w:rPr>
        <w:color w:val="808080"/>
        <w:sz w:val="22"/>
        <w:szCs w:val="22"/>
      </w:rPr>
      <w:t xml:space="preserve"> E R V E Z É S I   T A N S Z É K – M U N K A H E L Y E K   É P Í T É S Z E T E 2. –  2 0 </w:t>
    </w:r>
    <w:r>
      <w:rPr>
        <w:color w:val="808080"/>
        <w:sz w:val="22"/>
        <w:szCs w:val="22"/>
      </w:rPr>
      <w:t>1 3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B8F" w:rsidRDefault="00152B8F">
      <w:r>
        <w:separator/>
      </w:r>
    </w:p>
  </w:footnote>
  <w:footnote w:type="continuationSeparator" w:id="0">
    <w:p w:rsidR="00152B8F" w:rsidRDefault="00152B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B8F" w:rsidRPr="00FD01D9" w:rsidRDefault="00152B8F" w:rsidP="006F6834">
    <w:pPr>
      <w:pStyle w:val="lfej"/>
      <w:jc w:val="center"/>
      <w:rPr>
        <w:rFonts w:ascii="Arial Black" w:hAnsi="Arial Black"/>
        <w:color w:val="C0C0C0"/>
        <w:sz w:val="60"/>
        <w:szCs w:val="60"/>
      </w:rPr>
    </w:pPr>
    <w:r w:rsidRPr="00FD01D9">
      <w:rPr>
        <w:rFonts w:ascii="Arial Black" w:hAnsi="Arial Black"/>
        <w:color w:val="C0C0C0"/>
        <w:sz w:val="60"/>
        <w:szCs w:val="60"/>
      </w:rPr>
      <w:t xml:space="preserve">MUNKAHELYEK ÉPÍTÉSZETE 2. </w:t>
    </w:r>
    <w:r>
      <w:rPr>
        <w:rFonts w:ascii="Arial Black" w:hAnsi="Arial Black"/>
        <w:color w:val="C0C0C0"/>
        <w:sz w:val="60"/>
        <w:szCs w:val="60"/>
      </w:rPr>
      <w:t xml:space="preserve">         </w:t>
    </w:r>
    <w:r w:rsidRPr="00FD01D9">
      <w:rPr>
        <w:rFonts w:ascii="Arial Black" w:hAnsi="Arial Black"/>
        <w:color w:val="C0C0C0"/>
        <w:sz w:val="60"/>
        <w:szCs w:val="60"/>
      </w:rPr>
      <w:t>201</w:t>
    </w:r>
    <w:r>
      <w:rPr>
        <w:rFonts w:ascii="Arial Black" w:hAnsi="Arial Black"/>
        <w:color w:val="C0C0C0"/>
        <w:sz w:val="60"/>
        <w:szCs w:val="6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93356"/>
    <w:multiLevelType w:val="hybridMultilevel"/>
    <w:tmpl w:val="5BCE48C2"/>
    <w:lvl w:ilvl="0" w:tplc="AC9A05E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11047"/>
    <w:multiLevelType w:val="multilevel"/>
    <w:tmpl w:val="51FC9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06429DC"/>
    <w:multiLevelType w:val="hybridMultilevel"/>
    <w:tmpl w:val="15B8B8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1116E4"/>
    <w:multiLevelType w:val="multilevel"/>
    <w:tmpl w:val="C6F2CE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BD6449C"/>
    <w:multiLevelType w:val="hybridMultilevel"/>
    <w:tmpl w:val="A2E47D92"/>
    <w:lvl w:ilvl="0" w:tplc="0FD0F37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193"/>
    <w:rsid w:val="00000531"/>
    <w:rsid w:val="00001BFE"/>
    <w:rsid w:val="00020056"/>
    <w:rsid w:val="0002297A"/>
    <w:rsid w:val="000251C6"/>
    <w:rsid w:val="00033F28"/>
    <w:rsid w:val="0004770C"/>
    <w:rsid w:val="000624F0"/>
    <w:rsid w:val="00065874"/>
    <w:rsid w:val="000658EB"/>
    <w:rsid w:val="00076401"/>
    <w:rsid w:val="000809D1"/>
    <w:rsid w:val="00081C31"/>
    <w:rsid w:val="000B2468"/>
    <w:rsid w:val="000C16A8"/>
    <w:rsid w:val="000C4D9B"/>
    <w:rsid w:val="000C5D60"/>
    <w:rsid w:val="000F1180"/>
    <w:rsid w:val="000F28F8"/>
    <w:rsid w:val="000F4581"/>
    <w:rsid w:val="00110982"/>
    <w:rsid w:val="00152B8F"/>
    <w:rsid w:val="00170AA6"/>
    <w:rsid w:val="00175325"/>
    <w:rsid w:val="00175C6D"/>
    <w:rsid w:val="00177795"/>
    <w:rsid w:val="001A6570"/>
    <w:rsid w:val="001D5D9B"/>
    <w:rsid w:val="001D5E57"/>
    <w:rsid w:val="00201E59"/>
    <w:rsid w:val="00216084"/>
    <w:rsid w:val="0023685C"/>
    <w:rsid w:val="0024789A"/>
    <w:rsid w:val="002653B6"/>
    <w:rsid w:val="00284406"/>
    <w:rsid w:val="002A42DC"/>
    <w:rsid w:val="002A4B7E"/>
    <w:rsid w:val="002B7638"/>
    <w:rsid w:val="002C6C48"/>
    <w:rsid w:val="00301B25"/>
    <w:rsid w:val="00323C8F"/>
    <w:rsid w:val="00335FD0"/>
    <w:rsid w:val="00336DC2"/>
    <w:rsid w:val="00352F43"/>
    <w:rsid w:val="0036239F"/>
    <w:rsid w:val="00377169"/>
    <w:rsid w:val="00384384"/>
    <w:rsid w:val="003876D6"/>
    <w:rsid w:val="003942C6"/>
    <w:rsid w:val="003B6796"/>
    <w:rsid w:val="00440C45"/>
    <w:rsid w:val="004444B3"/>
    <w:rsid w:val="0045497C"/>
    <w:rsid w:val="00465D0B"/>
    <w:rsid w:val="00477269"/>
    <w:rsid w:val="00484327"/>
    <w:rsid w:val="004A210F"/>
    <w:rsid w:val="004D0A8F"/>
    <w:rsid w:val="004E00E0"/>
    <w:rsid w:val="004E3962"/>
    <w:rsid w:val="004E4F7F"/>
    <w:rsid w:val="004F386E"/>
    <w:rsid w:val="005075AE"/>
    <w:rsid w:val="0051779B"/>
    <w:rsid w:val="00517D26"/>
    <w:rsid w:val="005261F5"/>
    <w:rsid w:val="0054071E"/>
    <w:rsid w:val="0058221F"/>
    <w:rsid w:val="0059305D"/>
    <w:rsid w:val="005A7B16"/>
    <w:rsid w:val="005B59F6"/>
    <w:rsid w:val="005D2754"/>
    <w:rsid w:val="005E6082"/>
    <w:rsid w:val="005E7DE2"/>
    <w:rsid w:val="005F0493"/>
    <w:rsid w:val="005F4123"/>
    <w:rsid w:val="00621D2D"/>
    <w:rsid w:val="00625A31"/>
    <w:rsid w:val="00653F03"/>
    <w:rsid w:val="0066157A"/>
    <w:rsid w:val="00666FD4"/>
    <w:rsid w:val="0069158F"/>
    <w:rsid w:val="006B0B3F"/>
    <w:rsid w:val="006B530F"/>
    <w:rsid w:val="006D6573"/>
    <w:rsid w:val="006F6834"/>
    <w:rsid w:val="006F7142"/>
    <w:rsid w:val="00731357"/>
    <w:rsid w:val="007650C3"/>
    <w:rsid w:val="0078347C"/>
    <w:rsid w:val="00783A9A"/>
    <w:rsid w:val="007C57BD"/>
    <w:rsid w:val="007E38C4"/>
    <w:rsid w:val="0081174C"/>
    <w:rsid w:val="00825A1E"/>
    <w:rsid w:val="0083033F"/>
    <w:rsid w:val="0085426E"/>
    <w:rsid w:val="0085662E"/>
    <w:rsid w:val="00866C5B"/>
    <w:rsid w:val="0089330C"/>
    <w:rsid w:val="00896EB4"/>
    <w:rsid w:val="008A47A4"/>
    <w:rsid w:val="008C00C6"/>
    <w:rsid w:val="008D6718"/>
    <w:rsid w:val="00932FB5"/>
    <w:rsid w:val="00947DBA"/>
    <w:rsid w:val="00966003"/>
    <w:rsid w:val="009909F1"/>
    <w:rsid w:val="009924CA"/>
    <w:rsid w:val="009A14C8"/>
    <w:rsid w:val="009A3F5E"/>
    <w:rsid w:val="009B264B"/>
    <w:rsid w:val="009E517D"/>
    <w:rsid w:val="00A12BC4"/>
    <w:rsid w:val="00A500DF"/>
    <w:rsid w:val="00A53063"/>
    <w:rsid w:val="00A55DAB"/>
    <w:rsid w:val="00A6704E"/>
    <w:rsid w:val="00A96693"/>
    <w:rsid w:val="00AA0C41"/>
    <w:rsid w:val="00AB1D2D"/>
    <w:rsid w:val="00AC1447"/>
    <w:rsid w:val="00AC20F2"/>
    <w:rsid w:val="00AC2E31"/>
    <w:rsid w:val="00AD57FB"/>
    <w:rsid w:val="00AD7067"/>
    <w:rsid w:val="00AE3D92"/>
    <w:rsid w:val="00AF0402"/>
    <w:rsid w:val="00AF4F36"/>
    <w:rsid w:val="00AF5813"/>
    <w:rsid w:val="00B01031"/>
    <w:rsid w:val="00B0505D"/>
    <w:rsid w:val="00B10539"/>
    <w:rsid w:val="00B1768D"/>
    <w:rsid w:val="00B2028E"/>
    <w:rsid w:val="00B34835"/>
    <w:rsid w:val="00B62ADF"/>
    <w:rsid w:val="00B66BC1"/>
    <w:rsid w:val="00BA1F1C"/>
    <w:rsid w:val="00BE576E"/>
    <w:rsid w:val="00C0640E"/>
    <w:rsid w:val="00C52362"/>
    <w:rsid w:val="00C53183"/>
    <w:rsid w:val="00C54AF3"/>
    <w:rsid w:val="00C57421"/>
    <w:rsid w:val="00CA6ECD"/>
    <w:rsid w:val="00CB3649"/>
    <w:rsid w:val="00CC28C9"/>
    <w:rsid w:val="00CF0BA0"/>
    <w:rsid w:val="00CF3DAC"/>
    <w:rsid w:val="00CF6971"/>
    <w:rsid w:val="00D016B9"/>
    <w:rsid w:val="00D30325"/>
    <w:rsid w:val="00D35D3C"/>
    <w:rsid w:val="00D52DFA"/>
    <w:rsid w:val="00D5722B"/>
    <w:rsid w:val="00D6008F"/>
    <w:rsid w:val="00D72433"/>
    <w:rsid w:val="00D73F8D"/>
    <w:rsid w:val="00D846E9"/>
    <w:rsid w:val="00D92549"/>
    <w:rsid w:val="00DC1193"/>
    <w:rsid w:val="00DE467D"/>
    <w:rsid w:val="00E02071"/>
    <w:rsid w:val="00E16C02"/>
    <w:rsid w:val="00E17445"/>
    <w:rsid w:val="00E33A92"/>
    <w:rsid w:val="00E5219A"/>
    <w:rsid w:val="00E96AAE"/>
    <w:rsid w:val="00EB25D1"/>
    <w:rsid w:val="00ED5048"/>
    <w:rsid w:val="00ED6361"/>
    <w:rsid w:val="00EE78B1"/>
    <w:rsid w:val="00F05F0A"/>
    <w:rsid w:val="00F35742"/>
    <w:rsid w:val="00F70B22"/>
    <w:rsid w:val="00F91309"/>
    <w:rsid w:val="00FA53B1"/>
    <w:rsid w:val="00FB0B0A"/>
    <w:rsid w:val="00FB68FE"/>
    <w:rsid w:val="00FC31C9"/>
    <w:rsid w:val="00FD01D9"/>
    <w:rsid w:val="00FF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640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F118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F1180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CA6ECD"/>
    <w:pPr>
      <w:ind w:left="1416" w:hanging="1416"/>
    </w:pPr>
    <w:rPr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600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6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387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Ipari épülettervezés 2</vt:lpstr>
    </vt:vector>
  </TitlesOfParts>
  <Company>NB-1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Ipari épülettervezés 2</dc:title>
  <dc:creator>Adam</dc:creator>
  <cp:lastModifiedBy>Szécsi Zoltán</cp:lastModifiedBy>
  <cp:revision>12</cp:revision>
  <dcterms:created xsi:type="dcterms:W3CDTF">2013-05-30T13:47:00Z</dcterms:created>
  <dcterms:modified xsi:type="dcterms:W3CDTF">2013-08-28T18:09:00Z</dcterms:modified>
</cp:coreProperties>
</file>